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6F51" w:rsidTr="00AF6F51">
        <w:trPr>
          <w:trHeight w:val="841"/>
        </w:trPr>
        <w:tc>
          <w:tcPr>
            <w:tcW w:w="9062" w:type="dxa"/>
            <w:vAlign w:val="center"/>
          </w:tcPr>
          <w:p w:rsidR="00AF6F51" w:rsidRDefault="00AF6F51" w:rsidP="00AF6F51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  <w:r w:rsidR="006A2945">
              <w:rPr>
                <w:rFonts w:ascii="Marianne Medium" w:hAnsi="Marianne Medium" w:cs="Arial"/>
                <w:color w:val="333333"/>
                <w:sz w:val="24"/>
                <w:szCs w:val="20"/>
              </w:rPr>
              <w:t xml:space="preserve"> </w:t>
            </w:r>
          </w:p>
        </w:tc>
      </w:tr>
    </w:tbl>
    <w:p w:rsidR="00EB5F9B" w:rsidRDefault="00EB5F9B">
      <w:pPr>
        <w:rPr>
          <w:rFonts w:ascii="Marianne Medium" w:hAnsi="Marianne Medium" w:cs="Arial"/>
          <w:color w:val="333333"/>
          <w:sz w:val="20"/>
          <w:szCs w:val="20"/>
        </w:rPr>
      </w:pPr>
    </w:p>
    <w:p w:rsidR="00364E6D" w:rsidRPr="001021C3" w:rsidRDefault="00364E6D">
      <w:pPr>
        <w:rPr>
          <w:rFonts w:ascii="Marianne Medium" w:hAnsi="Marianne Medium" w:cs="Arial"/>
          <w:color w:val="333333"/>
          <w:sz w:val="20"/>
          <w:szCs w:val="20"/>
        </w:rPr>
      </w:pPr>
    </w:p>
    <w:p w:rsidR="00364E6D" w:rsidRPr="0005005A" w:rsidRDefault="000B0B58" w:rsidP="0005005A">
      <w:pPr>
        <w:pStyle w:val="Corpsdetexte"/>
        <w:spacing w:after="60"/>
        <w:ind w:left="-142"/>
        <w:jc w:val="both"/>
        <w:rPr>
          <w:rFonts w:ascii="Marianne" w:eastAsia="Calibri" w:hAnsi="Marianne" w:cs="Arial"/>
          <w:bCs/>
          <w:sz w:val="20"/>
          <w:szCs w:val="20"/>
        </w:rPr>
      </w:pPr>
      <w:r w:rsidRPr="0005005A">
        <w:rPr>
          <w:rFonts w:ascii="Marianne" w:hAnsi="Marianne" w:cs="Arial"/>
          <w:color w:val="333333"/>
          <w:sz w:val="20"/>
          <w:szCs w:val="20"/>
          <w:u w:val="single"/>
        </w:rPr>
        <w:t>Objet du marché</w:t>
      </w:r>
      <w:r w:rsidRPr="0005005A">
        <w:rPr>
          <w:rFonts w:ascii="Calibri" w:hAnsi="Calibri" w:cs="Calibri"/>
          <w:color w:val="333333"/>
          <w:sz w:val="20"/>
          <w:szCs w:val="20"/>
        </w:rPr>
        <w:t> </w:t>
      </w:r>
      <w:r w:rsidRPr="0005005A">
        <w:rPr>
          <w:rFonts w:ascii="Marianne" w:hAnsi="Marianne" w:cs="Arial"/>
          <w:color w:val="333333"/>
          <w:sz w:val="20"/>
          <w:szCs w:val="20"/>
        </w:rPr>
        <w:t xml:space="preserve">: </w:t>
      </w:r>
      <w:r w:rsidR="0005005A" w:rsidRPr="0005005A">
        <w:rPr>
          <w:rFonts w:ascii="Marianne" w:eastAsia="Calibri" w:hAnsi="Marianne" w:cs="Arial"/>
          <w:sz w:val="20"/>
          <w:szCs w:val="20"/>
        </w:rPr>
        <w:t>p</w:t>
      </w:r>
      <w:r w:rsidR="0005005A" w:rsidRPr="0005005A">
        <w:rPr>
          <w:rFonts w:ascii="Marianne" w:eastAsia="Calibri" w:hAnsi="Marianne" w:cs="Arial"/>
          <w:bCs/>
          <w:sz w:val="20"/>
          <w:szCs w:val="20"/>
        </w:rPr>
        <w:t>restations de lavage, de nettoyage industriel à l'eau ou à sec, de séchage, de défroissage, de repassage et de pliage d’articles d’habillement, d’ameublement et de couchage au profit de sites militaires (6 lots).</w:t>
      </w:r>
    </w:p>
    <w:p w:rsidR="0005005A" w:rsidRPr="0005005A" w:rsidRDefault="0005005A" w:rsidP="0005005A">
      <w:pPr>
        <w:pStyle w:val="Corpsdetexte"/>
        <w:spacing w:after="60"/>
        <w:ind w:left="284" w:right="141"/>
        <w:rPr>
          <w:rFonts w:ascii="Arial" w:eastAsia="Calibri" w:hAnsi="Arial" w:cs="Arial"/>
          <w:bCs/>
          <w:sz w:val="20"/>
          <w:szCs w:val="20"/>
        </w:rPr>
      </w:pPr>
    </w:p>
    <w:p w:rsidR="000B0B58" w:rsidRPr="001021C3" w:rsidRDefault="000B0B58" w:rsidP="00E05990">
      <w:pPr>
        <w:spacing w:line="360" w:lineRule="auto"/>
        <w:ind w:firstLine="360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Je soussigné</w:t>
      </w:r>
      <w:r w:rsidR="0084202E">
        <w:rPr>
          <w:rFonts w:ascii="Marianne Medium" w:hAnsi="Marianne Medium" w:cs="Arial"/>
          <w:color w:val="333333"/>
          <w:sz w:val="20"/>
          <w:szCs w:val="20"/>
        </w:rPr>
        <w:t xml:space="preserve">(e) 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(nom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, prénom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</w:t>
      </w:r>
      <w:r w:rsidR="0084202E">
        <w:rPr>
          <w:rFonts w:ascii="Marianne Medium" w:hAnsi="Marianne Medium" w:cs="Arial"/>
          <w:color w:val="333333"/>
          <w:sz w:val="20"/>
          <w:szCs w:val="20"/>
        </w:rPr>
        <w:t>u représentant de l’entreprise)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: ………………………………………</w:t>
      </w:r>
      <w:proofErr w:type="gramStart"/>
      <w:r w:rsidRPr="001021C3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Calibri" w:hAnsi="Calibri" w:cs="Calibri"/>
          <w:color w:val="333333"/>
          <w:sz w:val="20"/>
          <w:szCs w:val="20"/>
        </w:rPr>
        <w:t>.</w:t>
      </w:r>
      <w:proofErr w:type="gramEnd"/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</w:t>
      </w:r>
      <w:r w:rsidR="001021C3" w:rsidRPr="001021C3">
        <w:rPr>
          <w:rFonts w:ascii="Marianne Medium" w:hAnsi="Marianne Medium" w:cs="Arial"/>
          <w:color w:val="333333"/>
          <w:sz w:val="20"/>
          <w:szCs w:val="20"/>
        </w:rPr>
        <w:t xml:space="preserve"> </w:t>
      </w:r>
      <w:r w:rsidR="00E72C44">
        <w:rPr>
          <w:rFonts w:ascii="Marianne Medium" w:hAnsi="Marianne Medium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</w:t>
      </w:r>
      <w:r w:rsidR="00E72C44" w:rsidRPr="00E72C44">
        <w:rPr>
          <w:rFonts w:ascii="Marianne Medium" w:hAnsi="Marianne Medium" w:cs="Arial"/>
          <w:color w:val="333333"/>
          <w:sz w:val="20"/>
          <w:szCs w:val="20"/>
        </w:rPr>
        <w:t>ement (UE) n°833/2014 concernant des mesures restrictives en raison des actions de la Russie désta</w:t>
      </w:r>
      <w:r w:rsidR="0006704A">
        <w:rPr>
          <w:rFonts w:ascii="Marianne Medium" w:hAnsi="Marianne Medium" w:cs="Arial"/>
          <w:color w:val="333333"/>
          <w:sz w:val="20"/>
          <w:szCs w:val="20"/>
        </w:rPr>
        <w:t>bilisant la situation en Ukraine. Je déclare en particulier</w:t>
      </w:r>
      <w:r w:rsidR="0006704A">
        <w:rPr>
          <w:rFonts w:ascii="Calibri" w:hAnsi="Calibri" w:cs="Calibri"/>
          <w:color w:val="333333"/>
          <w:sz w:val="20"/>
          <w:szCs w:val="20"/>
        </w:rPr>
        <w:t> 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un ressortissant russe ou une personne physique ou morale, une entité ou un organisme établi sur le territoire russe </w:t>
      </w:r>
    </w:p>
    <w:p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être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détenu à plus de 50%, et de manière directe ou indirect, par une entité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;</w:t>
      </w:r>
    </w:p>
    <w:p w:rsidR="000B0B58" w:rsidRPr="001021C3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; </w:t>
      </w:r>
    </w:p>
    <w:p w:rsidR="00364E6D" w:rsidRPr="00364E6D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:rsidR="00FE3B19" w:rsidRPr="001021C3" w:rsidRDefault="00FE3B19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FE3B19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Fait à (commune) ……………</w:t>
      </w:r>
      <w:r w:rsidR="00AF6F51"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 le (date) ……</w:t>
      </w:r>
      <w:r>
        <w:rPr>
          <w:rFonts w:ascii="Marianne Medium" w:hAnsi="Marianne Medium" w:cs="Arial"/>
          <w:color w:val="333333"/>
          <w:sz w:val="20"/>
          <w:szCs w:val="20"/>
        </w:rPr>
        <w:t>/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>
        <w:rPr>
          <w:rFonts w:ascii="Marianne Medium" w:hAnsi="Marianne Medium" w:cs="Arial"/>
          <w:color w:val="333333"/>
          <w:sz w:val="20"/>
          <w:szCs w:val="20"/>
        </w:rPr>
        <w:t>/………</w:t>
      </w:r>
      <w:r w:rsidR="00012C46">
        <w:rPr>
          <w:rFonts w:ascii="Marianne Medium" w:hAnsi="Marianne Medium" w:cs="Arial"/>
          <w:color w:val="333333"/>
          <w:sz w:val="20"/>
          <w:szCs w:val="20"/>
        </w:rPr>
        <w:t>.</w:t>
      </w:r>
      <w:bookmarkStart w:id="0" w:name="_GoBack"/>
      <w:bookmarkEnd w:id="0"/>
    </w:p>
    <w:p w:rsidR="00364E6D" w:rsidRPr="001021C3" w:rsidRDefault="00364E6D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Signature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:rsidR="000B0B58" w:rsidRDefault="000B0B58">
      <w:pPr>
        <w:rPr>
          <w:rFonts w:ascii="Arial" w:hAnsi="Arial" w:cs="Arial"/>
          <w:color w:val="333333"/>
          <w:sz w:val="20"/>
          <w:szCs w:val="20"/>
        </w:rPr>
      </w:pPr>
    </w:p>
    <w:p w:rsidR="000B0B58" w:rsidRDefault="000B0B58">
      <w:r w:rsidRPr="000B0B58">
        <w:rPr>
          <w:noProof/>
          <w:lang w:eastAsia="fr-FR"/>
        </w:rPr>
        <w:t xml:space="preserve"> </w:t>
      </w:r>
    </w:p>
    <w:sectPr w:rsidR="000B0B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12C46"/>
    <w:rsid w:val="0005005A"/>
    <w:rsid w:val="0006704A"/>
    <w:rsid w:val="000B0B58"/>
    <w:rsid w:val="001021C3"/>
    <w:rsid w:val="00201D5C"/>
    <w:rsid w:val="002A138B"/>
    <w:rsid w:val="00364E6D"/>
    <w:rsid w:val="0045759F"/>
    <w:rsid w:val="006A2945"/>
    <w:rsid w:val="006B3185"/>
    <w:rsid w:val="007B5042"/>
    <w:rsid w:val="007D580F"/>
    <w:rsid w:val="0084202E"/>
    <w:rsid w:val="00AF6F51"/>
    <w:rsid w:val="00E05990"/>
    <w:rsid w:val="00E375B7"/>
    <w:rsid w:val="00E72C44"/>
    <w:rsid w:val="00EB5F9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78566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01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1D5C"/>
    <w:rPr>
      <w:rFonts w:ascii="Segoe UI" w:hAnsi="Segoe UI" w:cs="Segoe UI"/>
      <w:sz w:val="18"/>
      <w:szCs w:val="18"/>
    </w:rPr>
  </w:style>
  <w:style w:type="paragraph" w:styleId="Corpsdetexte">
    <w:name w:val="Body Text"/>
    <w:basedOn w:val="Normal"/>
    <w:link w:val="CorpsdetexteCar"/>
    <w:uiPriority w:val="99"/>
    <w:unhideWhenUsed/>
    <w:rsid w:val="0005005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050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LEPRETRE David SECR ADMI CLAS NOR</cp:lastModifiedBy>
  <cp:revision>5</cp:revision>
  <dcterms:created xsi:type="dcterms:W3CDTF">2025-06-26T14:44:00Z</dcterms:created>
  <dcterms:modified xsi:type="dcterms:W3CDTF">2026-01-30T14:27:00Z</dcterms:modified>
</cp:coreProperties>
</file>